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07" w:rsidRPr="00AA47A7" w:rsidRDefault="000F0507" w:rsidP="000F0507">
      <w:pPr>
        <w:spacing w:line="264" w:lineRule="auto"/>
        <w:ind w:right="22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80DAC">
        <w:rPr>
          <w:rFonts w:eastAsia="Times New Roman"/>
          <w:b/>
          <w:bCs/>
          <w:sz w:val="24"/>
          <w:szCs w:val="24"/>
          <w:u w:val="single"/>
        </w:rPr>
        <w:t>БИЛЕТ № 25</w:t>
      </w:r>
    </w:p>
    <w:p w:rsidR="000F0507" w:rsidRPr="00AA47A7" w:rsidRDefault="000F0507" w:rsidP="000F0507">
      <w:pPr>
        <w:spacing w:line="264" w:lineRule="auto"/>
        <w:ind w:right="22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0F0507" w:rsidRPr="00AA47A7" w:rsidRDefault="000F0507" w:rsidP="000F0507">
      <w:pPr>
        <w:spacing w:line="264" w:lineRule="auto"/>
        <w:ind w:right="220"/>
        <w:jc w:val="center"/>
        <w:rPr>
          <w:rFonts w:eastAsia="Times New Roman"/>
          <w:b/>
          <w:bCs/>
          <w:sz w:val="28"/>
          <w:szCs w:val="28"/>
        </w:rPr>
      </w:pPr>
      <w:r w:rsidRPr="00980DAC">
        <w:rPr>
          <w:rFonts w:eastAsia="Times New Roman"/>
          <w:b/>
          <w:bCs/>
          <w:sz w:val="28"/>
          <w:szCs w:val="28"/>
        </w:rPr>
        <w:t>Представление десятичной дроби в виде обыкновенной дроби и обыкновенной в виде десятичной</w:t>
      </w:r>
    </w:p>
    <w:p w:rsidR="0031043F" w:rsidRPr="007B6EC3" w:rsidRDefault="0031043F">
      <w:pPr>
        <w:rPr>
          <w:sz w:val="28"/>
          <w:szCs w:val="28"/>
        </w:rPr>
      </w:pPr>
    </w:p>
    <w:p w:rsidR="006B7F6F" w:rsidRPr="00F81573" w:rsidRDefault="006B7F6F" w:rsidP="000F0507">
      <w:pPr>
        <w:spacing w:line="287" w:lineRule="auto"/>
        <w:jc w:val="both"/>
        <w:rPr>
          <w:sz w:val="24"/>
          <w:szCs w:val="24"/>
        </w:rPr>
      </w:pPr>
      <w:r w:rsidRPr="006B7F6F">
        <w:rPr>
          <w:sz w:val="24"/>
          <w:szCs w:val="24"/>
          <w:u w:val="single"/>
        </w:rPr>
        <w:t xml:space="preserve">Десятичные дроби </w:t>
      </w:r>
      <w:r>
        <w:rPr>
          <w:sz w:val="24"/>
          <w:szCs w:val="24"/>
          <w:u w:val="single"/>
        </w:rPr>
        <w:t>бывают конечными и бесконечными</w:t>
      </w:r>
    </w:p>
    <w:p w:rsidR="006B7F6F" w:rsidRDefault="006B7F6F" w:rsidP="000F0507">
      <w:pPr>
        <w:spacing w:line="287" w:lineRule="auto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Конечные десятичные дроби</w:t>
      </w:r>
      <w:r>
        <w:rPr>
          <w:sz w:val="24"/>
          <w:szCs w:val="24"/>
        </w:rPr>
        <w:t xml:space="preserve"> – это дроби, у которых после запятой стоит конечное число цифр (десятичных знаков):    4,67       0,383    15,041</w:t>
      </w:r>
    </w:p>
    <w:p w:rsidR="006B7F6F" w:rsidRPr="006B7F6F" w:rsidRDefault="006B7F6F" w:rsidP="000F0507">
      <w:pPr>
        <w:spacing w:line="287" w:lineRule="auto"/>
        <w:jc w:val="both"/>
        <w:rPr>
          <w:sz w:val="24"/>
          <w:szCs w:val="24"/>
        </w:rPr>
      </w:pPr>
      <w:r w:rsidRPr="006B7F6F">
        <w:rPr>
          <w:i/>
          <w:sz w:val="24"/>
          <w:szCs w:val="24"/>
          <w:u w:val="single"/>
        </w:rPr>
        <w:t>Бесконечные десятичные дроби</w:t>
      </w:r>
      <w:r>
        <w:rPr>
          <w:sz w:val="24"/>
          <w:szCs w:val="24"/>
        </w:rPr>
        <w:t xml:space="preserve"> – это дроби, у которых после запятой стоит бесконечное число десятичных знаков.  Если десятичная дробь является бесконечной, то в конце пишется троеточие (…):     7,345….            0,8056…… </w:t>
      </w:r>
    </w:p>
    <w:p w:rsidR="006B7F6F" w:rsidRDefault="006B7F6F" w:rsidP="000F0507">
      <w:pPr>
        <w:spacing w:line="287" w:lineRule="auto"/>
        <w:jc w:val="both"/>
        <w:rPr>
          <w:b/>
          <w:sz w:val="24"/>
          <w:szCs w:val="24"/>
          <w:u w:val="single"/>
        </w:rPr>
      </w:pPr>
    </w:p>
    <w:p w:rsidR="000F0507" w:rsidRDefault="006B7F6F" w:rsidP="000F0507">
      <w:pPr>
        <w:spacing w:line="287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Любую  к</w:t>
      </w:r>
      <w:r w:rsidR="000F0507" w:rsidRPr="000F0507">
        <w:rPr>
          <w:b/>
          <w:sz w:val="24"/>
          <w:szCs w:val="24"/>
          <w:u w:val="single"/>
        </w:rPr>
        <w:t xml:space="preserve">онечную  </w:t>
      </w:r>
      <w:hyperlink r:id="rId5">
        <w:r w:rsidR="000F0507">
          <w:rPr>
            <w:rFonts w:eastAsia="Times New Roman"/>
            <w:b/>
            <w:sz w:val="24"/>
            <w:szCs w:val="24"/>
            <w:u w:val="single"/>
          </w:rPr>
          <w:t>д</w:t>
        </w:r>
        <w:r w:rsidR="000F0507" w:rsidRPr="000F0507">
          <w:rPr>
            <w:rFonts w:eastAsia="Times New Roman"/>
            <w:b/>
            <w:sz w:val="24"/>
            <w:szCs w:val="24"/>
            <w:u w:val="single"/>
          </w:rPr>
          <w:t>есятичную дробь</w:t>
        </w:r>
        <w:r w:rsidR="000F0507" w:rsidRPr="000F0507">
          <w:rPr>
            <w:rFonts w:eastAsia="Times New Roman"/>
            <w:color w:val="0000FF"/>
            <w:sz w:val="24"/>
            <w:szCs w:val="24"/>
          </w:rPr>
          <w:t xml:space="preserve"> </w:t>
        </w:r>
      </w:hyperlink>
      <w:r w:rsidR="000F0507">
        <w:rPr>
          <w:sz w:val="24"/>
          <w:szCs w:val="24"/>
        </w:rPr>
        <w:t xml:space="preserve"> всегда можно записать в виде</w:t>
      </w:r>
      <w:r w:rsidR="000F0507" w:rsidRPr="000F0507">
        <w:rPr>
          <w:rFonts w:eastAsia="Times New Roman"/>
          <w:color w:val="0000FF"/>
          <w:sz w:val="24"/>
          <w:szCs w:val="24"/>
        </w:rPr>
        <w:t xml:space="preserve"> </w:t>
      </w:r>
      <w:r w:rsidR="000F0507" w:rsidRPr="000F0507">
        <w:rPr>
          <w:rFonts w:eastAsia="Times New Roman"/>
          <w:b/>
          <w:sz w:val="24"/>
          <w:szCs w:val="24"/>
          <w:u w:val="single"/>
        </w:rPr>
        <w:t>обыкновенной дроби</w:t>
      </w:r>
      <w:r w:rsidR="000F0507">
        <w:rPr>
          <w:rFonts w:eastAsia="Times New Roman"/>
          <w:color w:val="000000"/>
          <w:sz w:val="24"/>
          <w:szCs w:val="24"/>
        </w:rPr>
        <w:t xml:space="preserve">. Для этого её надо  </w:t>
      </w:r>
      <w:r w:rsidR="000F0507" w:rsidRPr="000F0507">
        <w:rPr>
          <w:rFonts w:eastAsia="Times New Roman"/>
          <w:color w:val="000000"/>
          <w:sz w:val="24"/>
          <w:szCs w:val="24"/>
        </w:rPr>
        <w:t>записа</w:t>
      </w:r>
      <w:r w:rsidR="000F0507">
        <w:rPr>
          <w:rFonts w:eastAsia="Times New Roman"/>
          <w:color w:val="000000"/>
          <w:sz w:val="24"/>
          <w:szCs w:val="24"/>
        </w:rPr>
        <w:t xml:space="preserve">ть </w:t>
      </w:r>
      <w:r w:rsidR="000F0507" w:rsidRPr="000F0507">
        <w:rPr>
          <w:rFonts w:eastAsia="Times New Roman"/>
          <w:color w:val="000000"/>
          <w:sz w:val="24"/>
          <w:szCs w:val="24"/>
        </w:rPr>
        <w:t xml:space="preserve"> со знаменателем. </w:t>
      </w:r>
    </w:p>
    <w:p w:rsidR="000F0507" w:rsidRDefault="000F0507" w:rsidP="000F0507">
      <w:pPr>
        <w:spacing w:line="287" w:lineRule="auto"/>
        <w:jc w:val="both"/>
        <w:rPr>
          <w:rFonts w:eastAsia="Times New Roman"/>
          <w:sz w:val="24"/>
          <w:szCs w:val="24"/>
        </w:rPr>
      </w:pPr>
      <w:r w:rsidRPr="000F0507">
        <w:rPr>
          <w:rFonts w:eastAsia="Times New Roman"/>
          <w:color w:val="000000"/>
          <w:sz w:val="24"/>
          <w:szCs w:val="24"/>
        </w:rPr>
        <w:t>При этом число целых искомой обыкновенной дроби равно числу целых десятичной дроби. В числителе искомой дроби пишем цифры, стоящие после запятой (десятичные знаки), а в знаменателе записываем 1 с количеством нулей, которое равно количеству десятичных знаков. Далее, если возможно,</w:t>
      </w:r>
      <w:r w:rsidRPr="007B6EC3">
        <w:rPr>
          <w:rFonts w:eastAsia="Times New Roman"/>
          <w:color w:val="000000"/>
          <w:sz w:val="24"/>
          <w:szCs w:val="24"/>
        </w:rPr>
        <w:t xml:space="preserve"> </w:t>
      </w:r>
      <w:r w:rsidRPr="000F0507">
        <w:rPr>
          <w:rFonts w:eastAsia="Times New Roman"/>
          <w:sz w:val="24"/>
          <w:szCs w:val="24"/>
        </w:rPr>
        <w:t xml:space="preserve">производят </w:t>
      </w:r>
      <w:r w:rsidRPr="000F0507">
        <w:rPr>
          <w:rFonts w:eastAsia="Times New Roman"/>
          <w:sz w:val="24"/>
          <w:szCs w:val="24"/>
          <w:u w:val="single"/>
        </w:rPr>
        <w:t>со</w:t>
      </w:r>
      <w:r w:rsidRPr="000F0507">
        <w:rPr>
          <w:rFonts w:eastAsia="Times New Roman"/>
          <w:b/>
          <w:sz w:val="24"/>
          <w:szCs w:val="24"/>
          <w:u w:val="single"/>
        </w:rPr>
        <w:t>кращение дроби</w:t>
      </w:r>
      <w:r>
        <w:rPr>
          <w:rFonts w:eastAsia="Times New Roman"/>
          <w:sz w:val="24"/>
          <w:szCs w:val="24"/>
        </w:rPr>
        <w:t>.</w:t>
      </w:r>
    </w:p>
    <w:p w:rsidR="000F0507" w:rsidRDefault="000F0507" w:rsidP="000F0507">
      <w:pPr>
        <w:spacing w:line="28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1652523</wp:posOffset>
            </wp:positionH>
            <wp:positionV relativeFrom="paragraph">
              <wp:posOffset>107171</wp:posOffset>
            </wp:positionV>
            <wp:extent cx="2462182" cy="729085"/>
            <wp:effectExtent l="1905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15" cy="72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507" w:rsidRDefault="000F0507" w:rsidP="000F0507">
      <w:pPr>
        <w:spacing w:line="287" w:lineRule="auto"/>
        <w:jc w:val="both"/>
        <w:rPr>
          <w:sz w:val="28"/>
          <w:szCs w:val="28"/>
        </w:rPr>
      </w:pPr>
    </w:p>
    <w:p w:rsidR="000F0507" w:rsidRPr="000F0507" w:rsidRDefault="000F0507" w:rsidP="000F0507">
      <w:pPr>
        <w:rPr>
          <w:sz w:val="28"/>
          <w:szCs w:val="28"/>
        </w:rPr>
      </w:pPr>
    </w:p>
    <w:p w:rsidR="000F0507" w:rsidRPr="000F0507" w:rsidRDefault="000F0507" w:rsidP="000F0507">
      <w:pPr>
        <w:rPr>
          <w:sz w:val="28"/>
          <w:szCs w:val="28"/>
        </w:rPr>
      </w:pPr>
    </w:p>
    <w:p w:rsidR="006B7F6F" w:rsidRDefault="006B7F6F" w:rsidP="000F0507">
      <w:pPr>
        <w:spacing w:line="264" w:lineRule="auto"/>
        <w:rPr>
          <w:rFonts w:eastAsia="Times New Roman"/>
          <w:sz w:val="24"/>
          <w:szCs w:val="24"/>
        </w:rPr>
      </w:pPr>
    </w:p>
    <w:p w:rsidR="000F0507" w:rsidRDefault="000F0507" w:rsidP="000F0507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десятичные знаки начинаются нулями, их в числитель обыкновенной дроби писать не нужно.</w:t>
      </w:r>
    </w:p>
    <w:p w:rsidR="000F0507" w:rsidRDefault="000F0507" w:rsidP="000F0507">
      <w:pPr>
        <w:rPr>
          <w:sz w:val="28"/>
          <w:szCs w:val="28"/>
        </w:rPr>
      </w:pPr>
      <w:r w:rsidRPr="000F050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1816423</wp:posOffset>
            </wp:positionH>
            <wp:positionV relativeFrom="paragraph">
              <wp:posOffset>149920</wp:posOffset>
            </wp:positionV>
            <wp:extent cx="2068543" cy="704597"/>
            <wp:effectExtent l="19050" t="0" r="7907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05" cy="70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507" w:rsidRPr="000F0507" w:rsidRDefault="000F0507" w:rsidP="000F0507">
      <w:pPr>
        <w:rPr>
          <w:sz w:val="28"/>
          <w:szCs w:val="28"/>
        </w:rPr>
      </w:pPr>
    </w:p>
    <w:p w:rsidR="000F0507" w:rsidRPr="000F0507" w:rsidRDefault="000F0507" w:rsidP="000F0507">
      <w:pPr>
        <w:rPr>
          <w:sz w:val="28"/>
          <w:szCs w:val="28"/>
        </w:rPr>
      </w:pPr>
    </w:p>
    <w:p w:rsidR="000F0507" w:rsidRPr="000F0507" w:rsidRDefault="000F0507" w:rsidP="000F0507">
      <w:pPr>
        <w:rPr>
          <w:sz w:val="28"/>
          <w:szCs w:val="28"/>
        </w:rPr>
      </w:pPr>
    </w:p>
    <w:p w:rsidR="000F0507" w:rsidRDefault="000F0507" w:rsidP="000F0507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Запомните</w:t>
      </w:r>
      <w:r>
        <w:rPr>
          <w:noProof/>
          <w:sz w:val="20"/>
          <w:szCs w:val="20"/>
        </w:rPr>
        <w:drawing>
          <wp:inline distT="0" distB="0" distL="0" distR="0">
            <wp:extent cx="287655" cy="54864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507">
        <w:rPr>
          <w:rFonts w:eastAsia="Times New Roman"/>
          <w:bCs/>
          <w:color w:val="FF0000"/>
          <w:sz w:val="24"/>
          <w:szCs w:val="24"/>
        </w:rPr>
        <w:t xml:space="preserve">  </w:t>
      </w:r>
      <w:r w:rsidRPr="000F0507">
        <w:rPr>
          <w:rFonts w:eastAsia="Times New Roman"/>
          <w:bCs/>
          <w:sz w:val="24"/>
          <w:szCs w:val="24"/>
        </w:rPr>
        <w:t>Обыкновенную дробь</w:t>
      </w:r>
      <w:r>
        <w:rPr>
          <w:rFonts w:eastAsia="Times New Roman"/>
          <w:bCs/>
          <w:sz w:val="24"/>
          <w:szCs w:val="24"/>
        </w:rPr>
        <w:t>, в отличие от десятичной, не всегда можно записать в виде</w:t>
      </w:r>
      <w:r w:rsidR="00962D97">
        <w:rPr>
          <w:rFonts w:eastAsia="Times New Roman"/>
          <w:bCs/>
          <w:sz w:val="24"/>
          <w:szCs w:val="24"/>
        </w:rPr>
        <w:t xml:space="preserve"> конечной </w:t>
      </w:r>
      <w:r>
        <w:rPr>
          <w:rFonts w:eastAsia="Times New Roman"/>
          <w:bCs/>
          <w:sz w:val="24"/>
          <w:szCs w:val="24"/>
        </w:rPr>
        <w:t xml:space="preserve"> десятичной</w:t>
      </w:r>
      <w:r w:rsidR="00962D97">
        <w:rPr>
          <w:rFonts w:eastAsia="Times New Roman"/>
          <w:bCs/>
          <w:sz w:val="24"/>
          <w:szCs w:val="24"/>
        </w:rPr>
        <w:t xml:space="preserve"> дроби</w:t>
      </w:r>
      <w:r>
        <w:rPr>
          <w:rFonts w:eastAsia="Times New Roman"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Обыкновенную дробь можно перевести в конечную десятичную дробь, если её знаменатель раскладывается только на множители 2 и 5, которые могут повторяться.</w:t>
      </w:r>
    </w:p>
    <w:p w:rsidR="000F0507" w:rsidRDefault="000F0507" w:rsidP="000F0507">
      <w:pPr>
        <w:spacing w:line="6" w:lineRule="exact"/>
        <w:rPr>
          <w:sz w:val="20"/>
          <w:szCs w:val="20"/>
        </w:rPr>
      </w:pPr>
    </w:p>
    <w:p w:rsidR="000F0507" w:rsidRDefault="000F0507" w:rsidP="000F0507">
      <w:pPr>
        <w:ind w:left="500"/>
        <w:rPr>
          <w:rFonts w:eastAsia="Times New Roman"/>
          <w:b/>
          <w:sz w:val="24"/>
          <w:szCs w:val="24"/>
        </w:rPr>
      </w:pPr>
    </w:p>
    <w:p w:rsidR="000F0507" w:rsidRDefault="000F0507" w:rsidP="000F0507">
      <w:pPr>
        <w:ind w:left="500"/>
        <w:rPr>
          <w:rFonts w:eastAsia="Times New Roman"/>
          <w:sz w:val="24"/>
          <w:szCs w:val="24"/>
        </w:rPr>
      </w:pPr>
      <w:r w:rsidRPr="000F0507">
        <w:rPr>
          <w:rFonts w:eastAsia="Times New Roman"/>
          <w:b/>
          <w:sz w:val="24"/>
          <w:szCs w:val="24"/>
          <w:u w:val="single"/>
        </w:rPr>
        <w:t>Примеры</w:t>
      </w:r>
      <w:proofErr w:type="gramStart"/>
      <w:r w:rsidR="00962D97">
        <w:rPr>
          <w:rFonts w:eastAsia="Times New Roman"/>
          <w:b/>
          <w:sz w:val="24"/>
          <w:szCs w:val="24"/>
          <w:u w:val="single"/>
        </w:rPr>
        <w:t>1</w:t>
      </w:r>
      <w:proofErr w:type="gramEnd"/>
      <w:r w:rsidRPr="000F0507">
        <w:rPr>
          <w:rFonts w:eastAsia="Times New Roman"/>
          <w:b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 xml:space="preserve">  </w:t>
      </w:r>
    </w:p>
    <w:p w:rsidR="000F0507" w:rsidRDefault="000F0507" w:rsidP="000F0507">
      <w:pPr>
        <w:ind w:left="500"/>
        <w:rPr>
          <w:rFonts w:eastAsia="Times New Roman"/>
          <w:sz w:val="24"/>
          <w:szCs w:val="24"/>
        </w:rPr>
      </w:pPr>
    </w:p>
    <w:p w:rsidR="006B7F6F" w:rsidRPr="006B7F6F" w:rsidRDefault="000F0507" w:rsidP="000F0507">
      <w:pPr>
        <w:pStyle w:val="a6"/>
        <w:numPr>
          <w:ilvl w:val="0"/>
          <w:numId w:val="1"/>
        </w:numPr>
        <w:rPr>
          <w:sz w:val="28"/>
          <w:szCs w:val="28"/>
        </w:rPr>
      </w:pPr>
      <w:r w:rsidRPr="000F0507">
        <w:rPr>
          <w:rFonts w:eastAsia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="Times New Roman"/>
                <w:sz w:val="32"/>
                <w:szCs w:val="32"/>
              </w:rPr>
              <m:t>40</m:t>
            </m:r>
          </m:den>
        </m:f>
      </m:oMath>
      <w:r w:rsidRPr="000F0507">
        <w:rPr>
          <w:rFonts w:eastAsia="Times New Roman"/>
          <w:sz w:val="32"/>
          <w:szCs w:val="32"/>
        </w:rPr>
        <w:t xml:space="preserve">  </w:t>
      </w:r>
      <w:r>
        <w:rPr>
          <w:rFonts w:eastAsia="Times New Roman"/>
          <w:sz w:val="32"/>
          <w:szCs w:val="32"/>
        </w:rPr>
        <w:t xml:space="preserve">   </w:t>
      </w:r>
      <w:proofErr w:type="gramStart"/>
      <w:r w:rsidRPr="000F0507">
        <w:rPr>
          <w:rFonts w:eastAsia="Times New Roman"/>
          <w:sz w:val="24"/>
          <w:szCs w:val="24"/>
        </w:rPr>
        <w:t>Эту дробь можно записать в виде десятичной, т.к.</w:t>
      </w:r>
      <w:r w:rsidRPr="000F0507">
        <w:rPr>
          <w:rFonts w:eastAsia="Times New Roman"/>
          <w:sz w:val="32"/>
          <w:szCs w:val="32"/>
        </w:rPr>
        <w:t xml:space="preserve"> </w:t>
      </w:r>
      <w:r w:rsidRPr="000F0507">
        <w:rPr>
          <w:rFonts w:eastAsia="Times New Roman"/>
          <w:sz w:val="28"/>
          <w:szCs w:val="28"/>
        </w:rPr>
        <w:t>40 = 8 ∙ 5 = 2 ∙ 2 ∙ 2 ∙ 5 (</w:t>
      </w:r>
      <w:r w:rsidRPr="000F0507">
        <w:rPr>
          <w:rFonts w:eastAsia="Times New Roman"/>
          <w:sz w:val="24"/>
          <w:szCs w:val="24"/>
        </w:rPr>
        <w:t xml:space="preserve">т.е. </w:t>
      </w:r>
      <w:r w:rsidR="006B7F6F">
        <w:rPr>
          <w:rFonts w:eastAsia="Times New Roman"/>
          <w:sz w:val="24"/>
          <w:szCs w:val="24"/>
        </w:rPr>
        <w:t xml:space="preserve">      </w:t>
      </w:r>
      <w:proofErr w:type="gramEnd"/>
    </w:p>
    <w:p w:rsidR="000F0507" w:rsidRPr="000F0507" w:rsidRDefault="006B7F6F" w:rsidP="006B7F6F">
      <w:pPr>
        <w:pStyle w:val="a6"/>
        <w:ind w:left="860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0F0507" w:rsidRPr="000F0507">
        <w:rPr>
          <w:rFonts w:eastAsia="Times New Roman"/>
          <w:sz w:val="24"/>
          <w:szCs w:val="24"/>
        </w:rPr>
        <w:t>знаменатель дроби  40 можно разложить на множители  2  и  5):</w:t>
      </w:r>
      <w:r w:rsidR="000F0507" w:rsidRPr="000F0507">
        <w:rPr>
          <w:rFonts w:eastAsia="Times New Roman"/>
          <w:sz w:val="28"/>
          <w:szCs w:val="28"/>
        </w:rPr>
        <w:t xml:space="preserve"> </w:t>
      </w:r>
    </w:p>
    <w:p w:rsidR="000F0507" w:rsidRPr="000F0507" w:rsidRDefault="000F0507" w:rsidP="000F050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1652522</wp:posOffset>
            </wp:positionH>
            <wp:positionV relativeFrom="paragraph">
              <wp:posOffset>34721</wp:posOffset>
            </wp:positionV>
            <wp:extent cx="1024746" cy="471352"/>
            <wp:effectExtent l="19050" t="0" r="3954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47" cy="471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507" w:rsidRDefault="000F0507" w:rsidP="000F0507">
      <w:pPr>
        <w:tabs>
          <w:tab w:val="left" w:pos="35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0507" w:rsidRDefault="000F0507" w:rsidP="000F0507">
      <w:pPr>
        <w:tabs>
          <w:tab w:val="left" w:pos="3586"/>
        </w:tabs>
        <w:rPr>
          <w:sz w:val="28"/>
          <w:szCs w:val="28"/>
        </w:rPr>
      </w:pPr>
    </w:p>
    <w:p w:rsidR="006B7F6F" w:rsidRPr="006B7F6F" w:rsidRDefault="006B7F6F" w:rsidP="006B7F6F">
      <w:pPr>
        <w:spacing w:line="264" w:lineRule="auto"/>
        <w:ind w:left="860" w:right="20"/>
        <w:rPr>
          <w:sz w:val="24"/>
          <w:szCs w:val="24"/>
        </w:rPr>
      </w:pPr>
    </w:p>
    <w:p w:rsidR="006B7F6F" w:rsidRPr="006B7F6F" w:rsidRDefault="000F0507" w:rsidP="006B7F6F">
      <w:pPr>
        <w:pStyle w:val="a6"/>
        <w:numPr>
          <w:ilvl w:val="0"/>
          <w:numId w:val="1"/>
        </w:numPr>
        <w:spacing w:line="264" w:lineRule="auto"/>
        <w:ind w:right="20"/>
        <w:rPr>
          <w:rFonts w:eastAsia="Times New Roman"/>
          <w:sz w:val="24"/>
          <w:szCs w:val="24"/>
        </w:rPr>
      </w:pPr>
      <w:r w:rsidRPr="006B7F6F">
        <w:rPr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="Times New Roman"/>
                <w:sz w:val="32"/>
                <w:szCs w:val="32"/>
              </w:rPr>
              <m:t>60</m:t>
            </m:r>
          </m:den>
        </m:f>
      </m:oMath>
      <w:r w:rsidR="006B7F6F">
        <w:rPr>
          <w:sz w:val="32"/>
          <w:szCs w:val="32"/>
        </w:rPr>
        <w:t xml:space="preserve">     </w:t>
      </w:r>
      <w:proofErr w:type="gramStart"/>
      <w:r w:rsidR="006B7F6F" w:rsidRPr="006B7F6F">
        <w:rPr>
          <w:sz w:val="24"/>
          <w:szCs w:val="24"/>
        </w:rPr>
        <w:t>Эту дробь нельзя пр</w:t>
      </w:r>
      <w:r w:rsidR="006B7F6F" w:rsidRPr="006B7F6F">
        <w:rPr>
          <w:rFonts w:eastAsia="Times New Roman"/>
          <w:sz w:val="24"/>
          <w:szCs w:val="24"/>
        </w:rPr>
        <w:t xml:space="preserve">еобразовать в конечную десятичную дробь, потому что в её  </w:t>
      </w:r>
      <w:proofErr w:type="gramEnd"/>
    </w:p>
    <w:p w:rsidR="006B7F6F" w:rsidRDefault="006B7F6F" w:rsidP="006B7F6F">
      <w:pPr>
        <w:spacing w:line="264" w:lineRule="auto"/>
        <w:ind w:left="50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</w:t>
      </w:r>
      <w:proofErr w:type="gramStart"/>
      <w:r>
        <w:rPr>
          <w:rFonts w:eastAsia="Times New Roman"/>
          <w:sz w:val="24"/>
          <w:szCs w:val="24"/>
        </w:rPr>
        <w:t>знаменателе</w:t>
      </w:r>
      <w:proofErr w:type="gramEnd"/>
      <w:r>
        <w:rPr>
          <w:rFonts w:eastAsia="Times New Roman"/>
          <w:sz w:val="24"/>
          <w:szCs w:val="24"/>
        </w:rPr>
        <w:t xml:space="preserve"> кроме множителей 2 и 5, есть 3:  60 = 6 ∙ 10 = 2 ∙ </w:t>
      </w:r>
      <w:r w:rsidRPr="000F0507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</w:rPr>
        <w:t xml:space="preserve"> ∙ 2 ∙ 5</w:t>
      </w:r>
    </w:p>
    <w:p w:rsidR="00962D97" w:rsidRDefault="00962D97" w:rsidP="006B7F6F">
      <w:pPr>
        <w:spacing w:line="264" w:lineRule="auto"/>
        <w:ind w:left="500" w:right="20"/>
        <w:rPr>
          <w:rFonts w:eastAsia="Times New Roman"/>
          <w:sz w:val="24"/>
          <w:szCs w:val="24"/>
        </w:rPr>
      </w:pPr>
    </w:p>
    <w:p w:rsidR="00962D97" w:rsidRDefault="00962D97" w:rsidP="00962D97">
      <w:pPr>
        <w:spacing w:line="264" w:lineRule="auto"/>
        <w:ind w:left="5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Чтобы разложить обыкновенную несократимую дробь в десятичную дробь, можно воспользоваться одним из двух способов:</w:t>
      </w:r>
    </w:p>
    <w:p w:rsidR="00962D97" w:rsidRDefault="00962D97" w:rsidP="00962D97">
      <w:pPr>
        <w:ind w:left="500"/>
        <w:rPr>
          <w:rFonts w:eastAsia="Times New Roman"/>
          <w:b/>
          <w:sz w:val="24"/>
          <w:szCs w:val="24"/>
          <w:u w:val="single"/>
        </w:rPr>
      </w:pPr>
    </w:p>
    <w:p w:rsidR="00393183" w:rsidRPr="00393183" w:rsidRDefault="00962D97" w:rsidP="007B6EC3">
      <w:pPr>
        <w:tabs>
          <w:tab w:val="left" w:pos="-374"/>
        </w:tabs>
        <w:ind w:left="2432" w:hanging="2432"/>
        <w:rPr>
          <w:rFonts w:ascii="Bookman Old Style" w:hAnsi="Bookman Old Style" w:cs="Arial"/>
          <w:bCs/>
          <w:spacing w:val="2"/>
          <w:sz w:val="24"/>
          <w:szCs w:val="24"/>
        </w:rPr>
      </w:pPr>
      <w:r w:rsidRPr="000F0507">
        <w:rPr>
          <w:rFonts w:eastAsia="Times New Roman"/>
          <w:b/>
          <w:sz w:val="24"/>
          <w:szCs w:val="24"/>
          <w:u w:val="single"/>
        </w:rPr>
        <w:lastRenderedPageBreak/>
        <w:t>Пример</w:t>
      </w:r>
      <w:r>
        <w:rPr>
          <w:rFonts w:eastAsia="Times New Roman"/>
          <w:b/>
          <w:sz w:val="24"/>
          <w:szCs w:val="24"/>
          <w:u w:val="single"/>
        </w:rPr>
        <w:t xml:space="preserve"> 2.</w:t>
      </w:r>
      <w:r w:rsidR="00393183" w:rsidRPr="007B6EC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</w:t>
      </w:r>
      <w:r w:rsidR="00393183" w:rsidRPr="00242316">
        <w:rPr>
          <w:rFonts w:ascii="Bookman Old Style" w:hAnsi="Bookman Old Style" w:cs="Arial"/>
          <w:b/>
          <w:bCs/>
          <w:spacing w:val="2"/>
          <w:sz w:val="28"/>
          <w:szCs w:val="28"/>
        </w:rPr>
        <w:t>1)</w:t>
      </w:r>
      <w:r w:rsidR="00393183">
        <w:rPr>
          <w:rFonts w:ascii="Bookman Old Style" w:hAnsi="Bookman Old Style" w:cs="Arial"/>
          <w:b/>
          <w:bCs/>
          <w:spacing w:val="2"/>
          <w:sz w:val="28"/>
          <w:szCs w:val="28"/>
        </w:rPr>
        <w:t xml:space="preserve">  </w:t>
      </w:r>
      <w:r w:rsidR="00393183" w:rsidRPr="0052624C">
        <w:rPr>
          <w:rFonts w:ascii="Bookman Old Style" w:hAnsi="Bookman Old Style" w:cs="Arial"/>
          <w:bCs/>
          <w:spacing w:val="2"/>
          <w:position w:val="-30"/>
          <w:sz w:val="28"/>
          <w:szCs w:val="28"/>
        </w:rPr>
        <w:object w:dxaOrig="2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9pt" o:ole="">
            <v:imagedata r:id="rId10" o:title=""/>
          </v:shape>
          <o:OLEObject Type="Embed" ProgID="Equation.3" ShapeID="_x0000_i1025" DrawAspect="Content" ObjectID="_1556378487" r:id="rId11"/>
        </w:object>
      </w:r>
      <w:r w:rsidR="00393183">
        <w:rPr>
          <w:rFonts w:ascii="Bookman Old Style" w:hAnsi="Bookman Old Style" w:cs="Arial"/>
          <w:bCs/>
          <w:spacing w:val="2"/>
          <w:sz w:val="28"/>
          <w:szCs w:val="28"/>
        </w:rPr>
        <w:t xml:space="preserve">.    </w:t>
      </w:r>
      <w:r w:rsidR="00393183" w:rsidRPr="00393183">
        <w:rPr>
          <w:rFonts w:ascii="Bookman Old Style" w:hAnsi="Bookman Old Style" w:cs="Arial"/>
          <w:b/>
          <w:bCs/>
          <w:spacing w:val="2"/>
          <w:sz w:val="24"/>
          <w:szCs w:val="24"/>
        </w:rPr>
        <w:t>1 способ.</w:t>
      </w:r>
      <w:r w:rsidR="00393183" w:rsidRPr="00393183">
        <w:rPr>
          <w:rFonts w:ascii="Bookman Old Style" w:hAnsi="Bookman Old Style" w:cs="Arial"/>
          <w:bCs/>
          <w:spacing w:val="2"/>
          <w:sz w:val="24"/>
          <w:szCs w:val="24"/>
        </w:rPr>
        <w:t xml:space="preserve"> </w:t>
      </w:r>
      <w:r w:rsidR="00393183">
        <w:rPr>
          <w:rFonts w:ascii="Bookman Old Style" w:hAnsi="Bookman Old Style" w:cs="Arial"/>
          <w:bCs/>
          <w:spacing w:val="2"/>
          <w:sz w:val="24"/>
          <w:szCs w:val="24"/>
        </w:rPr>
        <w:t xml:space="preserve"> </w:t>
      </w:r>
      <w:r w:rsidR="00393183" w:rsidRPr="00393183">
        <w:rPr>
          <w:rFonts w:ascii="Bookman Old Style" w:hAnsi="Bookman Old Style" w:cs="Arial"/>
          <w:bCs/>
          <w:spacing w:val="2"/>
          <w:sz w:val="24"/>
          <w:szCs w:val="24"/>
        </w:rPr>
        <w:t>Числитель и знаменатель дроби умножим</w:t>
      </w:r>
      <w:r w:rsidR="00393183">
        <w:rPr>
          <w:rFonts w:ascii="Bookman Old Style" w:hAnsi="Bookman Old Style" w:cs="Arial"/>
          <w:bCs/>
          <w:spacing w:val="2"/>
          <w:sz w:val="24"/>
          <w:szCs w:val="24"/>
        </w:rPr>
        <w:t xml:space="preserve"> на 2,</w:t>
      </w:r>
      <w:r w:rsidR="00393183" w:rsidRPr="00393183">
        <w:rPr>
          <w:rFonts w:ascii="Bookman Old Style" w:hAnsi="Bookman Old Style" w:cs="Arial"/>
          <w:bCs/>
          <w:spacing w:val="2"/>
          <w:sz w:val="24"/>
          <w:szCs w:val="24"/>
        </w:rPr>
        <w:t xml:space="preserve">              </w:t>
      </w:r>
    </w:p>
    <w:p w:rsidR="00393183" w:rsidRPr="00393183" w:rsidRDefault="00393183" w:rsidP="007B6EC3">
      <w:pPr>
        <w:tabs>
          <w:tab w:val="left" w:pos="-374"/>
        </w:tabs>
        <w:ind w:left="2432" w:hanging="2432"/>
        <w:rPr>
          <w:rFonts w:ascii="Bookman Old Style" w:hAnsi="Bookman Old Style" w:cs="Arial"/>
          <w:bCs/>
          <w:spacing w:val="2"/>
          <w:sz w:val="24"/>
          <w:szCs w:val="24"/>
        </w:rPr>
      </w:pPr>
      <w:r w:rsidRPr="00393183">
        <w:rPr>
          <w:rFonts w:eastAsia="Times New Roman"/>
          <w:sz w:val="24"/>
          <w:szCs w:val="24"/>
        </w:rPr>
        <w:t xml:space="preserve">                                                          </w:t>
      </w:r>
      <w:r>
        <w:rPr>
          <w:rFonts w:eastAsia="Times New Roman"/>
          <w:sz w:val="24"/>
          <w:szCs w:val="24"/>
        </w:rPr>
        <w:t xml:space="preserve">        </w:t>
      </w:r>
      <w:r w:rsidRPr="00393183">
        <w:rPr>
          <w:rFonts w:ascii="Bookman Old Style" w:hAnsi="Bookman Old Style" w:cs="Arial"/>
          <w:bCs/>
          <w:spacing w:val="2"/>
          <w:sz w:val="24"/>
          <w:szCs w:val="24"/>
        </w:rPr>
        <w:t>чтобы получить в знаменателе 10:</w:t>
      </w:r>
    </w:p>
    <w:p w:rsidR="00393183" w:rsidRPr="00393183" w:rsidRDefault="00393183" w:rsidP="00393183">
      <w:pPr>
        <w:tabs>
          <w:tab w:val="left" w:pos="-374"/>
        </w:tabs>
        <w:ind w:left="3366" w:hanging="1870"/>
        <w:rPr>
          <w:rFonts w:ascii="Bookman Old Style" w:hAnsi="Bookman Old Style" w:cs="Arial"/>
          <w:bCs/>
          <w:spacing w:val="2"/>
          <w:sz w:val="24"/>
          <w:szCs w:val="24"/>
        </w:rPr>
      </w:pPr>
      <w:r>
        <w:rPr>
          <w:rFonts w:ascii="Bookman Old Style" w:hAnsi="Bookman Old Style" w:cs="Arial"/>
          <w:bCs/>
          <w:spacing w:val="2"/>
          <w:sz w:val="24"/>
          <w:szCs w:val="24"/>
        </w:rPr>
        <w:t xml:space="preserve">              </w:t>
      </w:r>
      <w:r w:rsidRPr="00393183">
        <w:rPr>
          <w:rFonts w:ascii="Bookman Old Style" w:hAnsi="Bookman Old Style" w:cs="Arial"/>
          <w:bCs/>
          <w:spacing w:val="2"/>
          <w:sz w:val="24"/>
          <w:szCs w:val="24"/>
        </w:rPr>
        <w:t xml:space="preserve"> </w:t>
      </w:r>
      <w:r w:rsidRPr="00393183">
        <w:rPr>
          <w:rFonts w:ascii="Bookman Old Style" w:hAnsi="Bookman Old Style" w:cs="Arial"/>
          <w:bCs/>
          <w:spacing w:val="2"/>
          <w:position w:val="-30"/>
          <w:sz w:val="24"/>
          <w:szCs w:val="24"/>
        </w:rPr>
        <w:object w:dxaOrig="2000" w:dyaOrig="840">
          <v:shape id="_x0000_i1026" type="#_x0000_t75" style="width:88.5pt;height:37.5pt" o:ole="">
            <v:imagedata r:id="rId12" o:title=""/>
          </v:shape>
          <o:OLEObject Type="Embed" ProgID="Equation.3" ShapeID="_x0000_i1026" DrawAspect="Content" ObjectID="_1556378488" r:id="rId13"/>
        </w:object>
      </w:r>
    </w:p>
    <w:p w:rsidR="00393183" w:rsidRDefault="00393183" w:rsidP="00393183">
      <w:pPr>
        <w:tabs>
          <w:tab w:val="left" w:pos="-374"/>
        </w:tabs>
        <w:ind w:left="1496" w:hanging="374"/>
        <w:rPr>
          <w:rFonts w:ascii="Bookman Old Style" w:hAnsi="Bookman Old Style" w:cs="Arial"/>
          <w:b/>
          <w:bCs/>
          <w:spacing w:val="2"/>
          <w:sz w:val="24"/>
          <w:szCs w:val="24"/>
        </w:rPr>
      </w:pPr>
    </w:p>
    <w:p w:rsidR="00393183" w:rsidRPr="00393183" w:rsidRDefault="00393183" w:rsidP="00393183">
      <w:pPr>
        <w:tabs>
          <w:tab w:val="left" w:pos="-374"/>
        </w:tabs>
        <w:ind w:left="1496" w:hanging="374"/>
        <w:rPr>
          <w:rFonts w:ascii="Bookman Old Style" w:hAnsi="Bookman Old Style" w:cs="Arial"/>
          <w:bCs/>
          <w:spacing w:val="2"/>
          <w:sz w:val="24"/>
          <w:szCs w:val="24"/>
        </w:rPr>
      </w:pPr>
      <w:r w:rsidRPr="00393183">
        <w:rPr>
          <w:rFonts w:ascii="Bookman Old Style" w:hAnsi="Bookman Old Style" w:cs="Arial"/>
          <w:b/>
          <w:bCs/>
          <w:spacing w:val="2"/>
          <w:sz w:val="24"/>
          <w:szCs w:val="24"/>
        </w:rPr>
        <w:t>2 способ.</w:t>
      </w:r>
      <w:r w:rsidRPr="00393183">
        <w:rPr>
          <w:rFonts w:ascii="Bookman Old Style" w:hAnsi="Bookman Old Style" w:cs="Arial"/>
          <w:bCs/>
          <w:spacing w:val="2"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pacing w:val="2"/>
          <w:sz w:val="24"/>
          <w:szCs w:val="24"/>
        </w:rPr>
        <w:t xml:space="preserve">  </w:t>
      </w:r>
      <w:r w:rsidRPr="00393183">
        <w:rPr>
          <w:rFonts w:ascii="Bookman Old Style" w:hAnsi="Bookman Old Style" w:cs="Arial"/>
          <w:bCs/>
          <w:spacing w:val="2"/>
          <w:sz w:val="24"/>
          <w:szCs w:val="24"/>
        </w:rPr>
        <w:t>Деление числителя на знаменатель уголком:</w:t>
      </w:r>
    </w:p>
    <w:p w:rsidR="00393183" w:rsidRPr="00393183" w:rsidRDefault="00393183" w:rsidP="00393183">
      <w:pPr>
        <w:tabs>
          <w:tab w:val="left" w:pos="-374"/>
        </w:tabs>
        <w:ind w:left="3366" w:hanging="1870"/>
        <w:rPr>
          <w:rFonts w:ascii="Bookman Old Style" w:hAnsi="Bookman Old Style" w:cs="Arial"/>
          <w:bCs/>
          <w:spacing w:val="2"/>
          <w:sz w:val="24"/>
          <w:szCs w:val="24"/>
        </w:rPr>
      </w:pPr>
      <w:r w:rsidRPr="0039318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134620</wp:posOffset>
            </wp:positionV>
            <wp:extent cx="1041400" cy="861695"/>
            <wp:effectExtent l="19050" t="0" r="6350" b="0"/>
            <wp:wrapSquare wrapText="bothSides"/>
            <wp:docPr id="2" name="Рисунок 2" descr="4 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на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611" t="11098" r="67065" b="67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183">
        <w:rPr>
          <w:rFonts w:ascii="Bookman Old Style" w:hAnsi="Bookman Old Style" w:cs="Arial"/>
          <w:bCs/>
          <w:spacing w:val="2"/>
          <w:position w:val="-30"/>
          <w:sz w:val="24"/>
          <w:szCs w:val="24"/>
        </w:rPr>
        <w:object w:dxaOrig="1020" w:dyaOrig="780">
          <v:shape id="_x0000_i1027" type="#_x0000_t75" style="width:45pt;height:33.75pt" o:ole="">
            <v:imagedata r:id="rId15" o:title=""/>
          </v:shape>
          <o:OLEObject Type="Embed" ProgID="Equation.3" ShapeID="_x0000_i1027" DrawAspect="Content" ObjectID="_1556378489" r:id="rId16"/>
        </w:object>
      </w:r>
    </w:p>
    <w:p w:rsidR="00393183" w:rsidRPr="00393183" w:rsidRDefault="00393183" w:rsidP="00393183">
      <w:pPr>
        <w:tabs>
          <w:tab w:val="left" w:pos="-374"/>
        </w:tabs>
        <w:ind w:left="3366" w:hanging="3366"/>
        <w:rPr>
          <w:rFonts w:ascii="Bookman Old Style" w:hAnsi="Bookman Old Style" w:cs="Arial"/>
          <w:bCs/>
          <w:spacing w:val="2"/>
          <w:sz w:val="24"/>
          <w:szCs w:val="24"/>
        </w:rPr>
      </w:pPr>
    </w:p>
    <w:p w:rsidR="00962D97" w:rsidRPr="00393183" w:rsidRDefault="00962D97" w:rsidP="00962D97">
      <w:pPr>
        <w:ind w:left="500"/>
        <w:rPr>
          <w:rFonts w:eastAsia="Times New Roman"/>
          <w:sz w:val="24"/>
          <w:szCs w:val="24"/>
        </w:rPr>
      </w:pPr>
      <w:r w:rsidRPr="00393183">
        <w:rPr>
          <w:rFonts w:eastAsia="Times New Roman"/>
          <w:sz w:val="24"/>
          <w:szCs w:val="24"/>
        </w:rPr>
        <w:t xml:space="preserve"> </w:t>
      </w:r>
    </w:p>
    <w:p w:rsidR="000F0507" w:rsidRPr="000F0507" w:rsidRDefault="000F0507" w:rsidP="006B7F6F">
      <w:pPr>
        <w:spacing w:line="264" w:lineRule="auto"/>
        <w:ind w:left="500" w:right="20"/>
        <w:rPr>
          <w:sz w:val="28"/>
          <w:szCs w:val="28"/>
        </w:rPr>
      </w:pPr>
    </w:p>
    <w:p w:rsidR="007B6EC3" w:rsidRDefault="000F0507" w:rsidP="007B6EC3">
      <w:pPr>
        <w:ind w:left="5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6EC3" w:rsidRPr="007B6EC3" w:rsidRDefault="007B6EC3" w:rsidP="007B6EC3">
      <w:pPr>
        <w:rPr>
          <w:i/>
          <w:sz w:val="20"/>
          <w:szCs w:val="20"/>
          <w:u w:val="single"/>
        </w:rPr>
      </w:pPr>
      <w:r w:rsidRPr="007B6EC3">
        <w:rPr>
          <w:rFonts w:eastAsia="Times New Roman"/>
          <w:i/>
          <w:sz w:val="24"/>
          <w:szCs w:val="24"/>
          <w:u w:val="single"/>
        </w:rPr>
        <w:t>Но не все обыкновенные дроби можно представить в виде конечной десятичной дроби.</w:t>
      </w:r>
    </w:p>
    <w:p w:rsidR="007B6EC3" w:rsidRDefault="007B6EC3" w:rsidP="000F0507">
      <w:pPr>
        <w:tabs>
          <w:tab w:val="left" w:pos="3586"/>
        </w:tabs>
        <w:rPr>
          <w:sz w:val="24"/>
          <w:szCs w:val="24"/>
        </w:rPr>
      </w:pPr>
    </w:p>
    <w:p w:rsidR="007B6EC3" w:rsidRPr="007B6EC3" w:rsidRDefault="007B6EC3" w:rsidP="007B6EC3">
      <w:pPr>
        <w:tabs>
          <w:tab w:val="left" w:pos="374"/>
        </w:tabs>
        <w:ind w:left="748" w:hanging="748"/>
        <w:rPr>
          <w:rFonts w:ascii="Bookman Old Style" w:hAnsi="Bookman Old Style"/>
          <w:sz w:val="24"/>
          <w:szCs w:val="24"/>
        </w:rPr>
      </w:pPr>
      <w:r w:rsidRPr="000F0507">
        <w:rPr>
          <w:rFonts w:eastAsia="Times New Roman"/>
          <w:b/>
          <w:sz w:val="24"/>
          <w:szCs w:val="24"/>
          <w:u w:val="single"/>
        </w:rPr>
        <w:t>Пример</w:t>
      </w:r>
      <w:r>
        <w:rPr>
          <w:rFonts w:eastAsia="Times New Roman"/>
          <w:b/>
          <w:sz w:val="24"/>
          <w:szCs w:val="24"/>
          <w:u w:val="single"/>
        </w:rPr>
        <w:t xml:space="preserve"> 3.</w:t>
      </w:r>
      <w:r w:rsidRPr="007B6EC3">
        <w:rPr>
          <w:rFonts w:eastAsia="Times New Roman"/>
          <w:sz w:val="24"/>
          <w:szCs w:val="24"/>
        </w:rPr>
        <w:t xml:space="preserve">    </w:t>
      </w:r>
      <w:r w:rsidRPr="007B6EC3">
        <w:rPr>
          <w:rFonts w:ascii="Bookman Old Style" w:hAnsi="Bookman Old Style"/>
          <w:sz w:val="24"/>
          <w:szCs w:val="24"/>
        </w:rPr>
        <w:t xml:space="preserve">Разложите в десятичную дробь число: </w:t>
      </w:r>
      <w:r w:rsidRPr="007B6EC3">
        <w:rPr>
          <w:rFonts w:ascii="Bookman Old Style" w:hAnsi="Bookman Old Style"/>
          <w:b/>
          <w:position w:val="-30"/>
          <w:sz w:val="24"/>
          <w:szCs w:val="24"/>
        </w:rPr>
        <w:object w:dxaOrig="260" w:dyaOrig="780">
          <v:shape id="_x0000_i1028" type="#_x0000_t75" style="width:12.75pt;height:39pt" o:ole="">
            <v:imagedata r:id="rId17" o:title=""/>
          </v:shape>
          <o:OLEObject Type="Embed" ProgID="Equation.3" ShapeID="_x0000_i1028" DrawAspect="Content" ObjectID="_1556378490" r:id="rId18"/>
        </w:object>
      </w:r>
      <w:r w:rsidRPr="007B6EC3">
        <w:rPr>
          <w:rFonts w:ascii="Bookman Old Style" w:hAnsi="Bookman Old Style"/>
          <w:sz w:val="24"/>
          <w:szCs w:val="24"/>
        </w:rPr>
        <w:t>.</w:t>
      </w:r>
    </w:p>
    <w:p w:rsidR="007B6EC3" w:rsidRPr="007B6EC3" w:rsidRDefault="007B6EC3" w:rsidP="007B6EC3">
      <w:pPr>
        <w:tabs>
          <w:tab w:val="left" w:pos="374"/>
        </w:tabs>
        <w:ind w:left="748" w:hanging="374"/>
        <w:rPr>
          <w:rFonts w:ascii="Bookman Old Style" w:hAnsi="Bookman Old Style"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</w:rPr>
        <w:t>1. Сократима ли дробь?</w:t>
      </w:r>
    </w:p>
    <w:p w:rsidR="007B6EC3" w:rsidRPr="007B6EC3" w:rsidRDefault="007B6EC3" w:rsidP="007B6EC3">
      <w:pPr>
        <w:tabs>
          <w:tab w:val="left" w:pos="374"/>
        </w:tabs>
        <w:ind w:left="748" w:hanging="374"/>
        <w:rPr>
          <w:rFonts w:ascii="Bookman Old Style" w:hAnsi="Bookman Old Style"/>
          <w:sz w:val="24"/>
          <w:szCs w:val="24"/>
        </w:rPr>
      </w:pPr>
      <w:r w:rsidRPr="007B6EC3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-635</wp:posOffset>
            </wp:positionV>
            <wp:extent cx="1762125" cy="1847850"/>
            <wp:effectExtent l="19050" t="0" r="9525" b="0"/>
            <wp:wrapTight wrapText="bothSides">
              <wp:wrapPolygon edited="0">
                <wp:start x="-234" y="0"/>
                <wp:lineTo x="-234" y="21377"/>
                <wp:lineTo x="21717" y="21377"/>
                <wp:lineTo x="21717" y="0"/>
                <wp:lineTo x="-234" y="0"/>
              </wp:wrapPolygon>
            </wp:wrapTight>
            <wp:docPr id="5" name="Рисунок 5" descr="2 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на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5602" t="12120" r="63609" b="55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EC3">
        <w:rPr>
          <w:rFonts w:ascii="Bookman Old Style" w:hAnsi="Bookman Old Style"/>
          <w:sz w:val="24"/>
          <w:szCs w:val="24"/>
        </w:rPr>
        <w:t>2. Смотрим на знаменатель несократимой дроби, он имеет простой делитель 3, отличный от 2 и 5, то эта дробь заведомо не разлагается в конечную десятичную дробь.</w:t>
      </w:r>
    </w:p>
    <w:p w:rsidR="007B6EC3" w:rsidRPr="007B6EC3" w:rsidRDefault="007B6EC3" w:rsidP="007B6EC3">
      <w:pPr>
        <w:tabs>
          <w:tab w:val="left" w:pos="374"/>
        </w:tabs>
        <w:ind w:left="748" w:hanging="374"/>
        <w:rPr>
          <w:rFonts w:ascii="Bookman Old Style" w:hAnsi="Bookman Old Style"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</w:rPr>
        <w:t xml:space="preserve">3. </w:t>
      </w:r>
      <w:r>
        <w:rPr>
          <w:rFonts w:ascii="Bookman Old Style" w:hAnsi="Bookman Old Style"/>
          <w:sz w:val="24"/>
          <w:szCs w:val="24"/>
        </w:rPr>
        <w:t xml:space="preserve">Воспользуемся вторым способом превращения обыкновенной дроби в </w:t>
      </w:r>
      <w:proofErr w:type="gramStart"/>
      <w:r>
        <w:rPr>
          <w:rFonts w:ascii="Bookman Old Style" w:hAnsi="Bookman Old Style"/>
          <w:sz w:val="24"/>
          <w:szCs w:val="24"/>
        </w:rPr>
        <w:t>десятичную</w:t>
      </w:r>
      <w:proofErr w:type="gramEnd"/>
      <w:r>
        <w:rPr>
          <w:rFonts w:ascii="Bookman Old Style" w:hAnsi="Bookman Old Style"/>
          <w:sz w:val="24"/>
          <w:szCs w:val="24"/>
        </w:rPr>
        <w:t>: р</w:t>
      </w:r>
      <w:r w:rsidRPr="007B6EC3">
        <w:rPr>
          <w:rFonts w:ascii="Bookman Old Style" w:hAnsi="Bookman Old Style"/>
          <w:sz w:val="24"/>
          <w:szCs w:val="24"/>
        </w:rPr>
        <w:t xml:space="preserve">азделим числитель на знаменатель уголком. </w:t>
      </w:r>
    </w:p>
    <w:p w:rsidR="007B6EC3" w:rsidRPr="007B6EC3" w:rsidRDefault="007B6EC3" w:rsidP="007B6EC3">
      <w:pPr>
        <w:tabs>
          <w:tab w:val="left" w:pos="374"/>
        </w:tabs>
        <w:ind w:left="748" w:hanging="374"/>
        <w:rPr>
          <w:rFonts w:ascii="Bookman Old Style" w:hAnsi="Bookman Old Style"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</w:rPr>
        <w:t>4. На каждом этапе вычисления получается один и тот же остаток 2. Процесс этот бесконечен. Он приводит к выражению 0,666..., где точки означают, что цифра 6 повторяется бесконечно много раз.</w:t>
      </w:r>
    </w:p>
    <w:p w:rsidR="007B6EC3" w:rsidRPr="007B6EC3" w:rsidRDefault="007B6EC3" w:rsidP="007B6EC3">
      <w:pPr>
        <w:tabs>
          <w:tab w:val="left" w:pos="374"/>
        </w:tabs>
        <w:ind w:left="748" w:hanging="374"/>
        <w:rPr>
          <w:rFonts w:ascii="Bookman Old Style" w:hAnsi="Bookman Old Style"/>
          <w:b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</w:rPr>
        <w:t xml:space="preserve">     </w:t>
      </w:r>
      <w:r w:rsidRPr="007B6EC3">
        <w:rPr>
          <w:rFonts w:ascii="Bookman Old Style" w:hAnsi="Bookman Old Style"/>
          <w:b/>
          <w:sz w:val="24"/>
          <w:szCs w:val="24"/>
        </w:rPr>
        <w:t>Это повторяющееся число называется периодом дроби</w:t>
      </w:r>
    </w:p>
    <w:p w:rsidR="007B6EC3" w:rsidRPr="007B6EC3" w:rsidRDefault="007B6EC3" w:rsidP="007B6EC3">
      <w:pPr>
        <w:tabs>
          <w:tab w:val="left" w:pos="374"/>
        </w:tabs>
        <w:ind w:left="748" w:hanging="374"/>
        <w:rPr>
          <w:rFonts w:ascii="Bookman Old Style" w:hAnsi="Bookman Old Style"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</w:rPr>
        <w:t xml:space="preserve">    </w:t>
      </w:r>
      <w:r w:rsidRPr="007B6EC3">
        <w:rPr>
          <w:rFonts w:ascii="Bookman Old Style" w:hAnsi="Bookman Old Style"/>
          <w:sz w:val="24"/>
          <w:szCs w:val="24"/>
          <w:u w:val="single"/>
        </w:rPr>
        <w:t>Записывают так:</w:t>
      </w:r>
      <w:r w:rsidRPr="007B6EC3">
        <w:rPr>
          <w:rFonts w:ascii="Bookman Old Style" w:hAnsi="Bookman Old Style"/>
          <w:sz w:val="24"/>
          <w:szCs w:val="24"/>
        </w:rPr>
        <w:t xml:space="preserve">       </w:t>
      </w:r>
      <w:r w:rsidRPr="007B6EC3">
        <w:rPr>
          <w:rFonts w:ascii="Bookman Old Style" w:hAnsi="Bookman Old Style"/>
          <w:position w:val="-30"/>
          <w:sz w:val="24"/>
          <w:szCs w:val="24"/>
        </w:rPr>
        <w:object w:dxaOrig="2540" w:dyaOrig="780">
          <v:shape id="_x0000_i1029" type="#_x0000_t75" style="width:126.75pt;height:39pt" o:ole="">
            <v:imagedata r:id="rId20" o:title=""/>
          </v:shape>
          <o:OLEObject Type="Embed" ProgID="Equation.3" ShapeID="_x0000_i1029" DrawAspect="Content" ObjectID="_1556378491" r:id="rId21"/>
        </w:object>
      </w:r>
      <w:r w:rsidRPr="007B6EC3">
        <w:rPr>
          <w:rFonts w:ascii="Bookman Old Style" w:hAnsi="Bookman Old Style"/>
          <w:sz w:val="24"/>
          <w:szCs w:val="24"/>
        </w:rPr>
        <w:t xml:space="preserve">. </w:t>
      </w:r>
    </w:p>
    <w:p w:rsidR="007B6EC3" w:rsidRPr="007B6EC3" w:rsidRDefault="007B6EC3" w:rsidP="007B6EC3">
      <w:pPr>
        <w:tabs>
          <w:tab w:val="left" w:pos="374"/>
        </w:tabs>
        <w:ind w:left="374"/>
        <w:rPr>
          <w:rFonts w:ascii="Bookman Old Style" w:hAnsi="Bookman Old Style"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  <w:u w:val="single"/>
        </w:rPr>
        <w:t>Читают так:</w:t>
      </w:r>
      <w:r w:rsidRPr="007B6EC3">
        <w:rPr>
          <w:rFonts w:ascii="Bookman Old Style" w:hAnsi="Bookman Old Style"/>
          <w:sz w:val="24"/>
          <w:szCs w:val="24"/>
        </w:rPr>
        <w:t xml:space="preserve"> «нуль целых и шесть в периоде». </w:t>
      </w:r>
    </w:p>
    <w:p w:rsidR="007B6EC3" w:rsidRPr="007B6EC3" w:rsidRDefault="007B6EC3" w:rsidP="007B6EC3">
      <w:pPr>
        <w:tabs>
          <w:tab w:val="left" w:pos="374"/>
        </w:tabs>
        <w:ind w:left="374"/>
        <w:rPr>
          <w:rFonts w:ascii="Bookman Old Style" w:hAnsi="Bookman Old Style"/>
          <w:sz w:val="24"/>
          <w:szCs w:val="24"/>
        </w:rPr>
      </w:pPr>
      <w:r w:rsidRPr="007B6EC3">
        <w:rPr>
          <w:rFonts w:ascii="Bookman Old Style" w:hAnsi="Bookman Old Style"/>
          <w:sz w:val="24"/>
          <w:szCs w:val="24"/>
          <w:u w:val="single"/>
        </w:rPr>
        <w:t>Говорят, что</w:t>
      </w:r>
      <w:r w:rsidRPr="007B6EC3">
        <w:rPr>
          <w:rFonts w:ascii="Bookman Old Style" w:hAnsi="Bookman Old Style"/>
          <w:sz w:val="24"/>
          <w:szCs w:val="24"/>
        </w:rPr>
        <w:t xml:space="preserve"> число </w:t>
      </w:r>
      <w:r w:rsidRPr="007B6EC3">
        <w:rPr>
          <w:rFonts w:ascii="Bookman Old Style" w:hAnsi="Bookman Old Style"/>
          <w:position w:val="-30"/>
          <w:sz w:val="24"/>
          <w:szCs w:val="24"/>
        </w:rPr>
        <w:object w:dxaOrig="260" w:dyaOrig="780">
          <v:shape id="_x0000_i1030" type="#_x0000_t75" style="width:12.75pt;height:39pt" o:ole="">
            <v:imagedata r:id="rId17" o:title=""/>
          </v:shape>
          <o:OLEObject Type="Embed" ProgID="Equation.3" ShapeID="_x0000_i1030" DrawAspect="Content" ObjectID="_1556378492" r:id="rId22"/>
        </w:object>
      </w:r>
      <w:r w:rsidRPr="007B6EC3">
        <w:rPr>
          <w:rFonts w:ascii="Bookman Old Style" w:hAnsi="Bookman Old Style"/>
          <w:sz w:val="24"/>
          <w:szCs w:val="24"/>
        </w:rPr>
        <w:t xml:space="preserve"> представлено в виде периодической дроби </w:t>
      </w:r>
      <w:r w:rsidRPr="007B6EC3">
        <w:rPr>
          <w:rFonts w:ascii="Bookman Old Style" w:hAnsi="Bookman Old Style"/>
          <w:position w:val="-10"/>
          <w:sz w:val="24"/>
          <w:szCs w:val="24"/>
        </w:rPr>
        <w:object w:dxaOrig="660" w:dyaOrig="380">
          <v:shape id="_x0000_i1031" type="#_x0000_t75" style="width:33pt;height:18.75pt" o:ole="">
            <v:imagedata r:id="rId23" o:title=""/>
          </v:shape>
          <o:OLEObject Type="Embed" ProgID="Equation.3" ShapeID="_x0000_i1031" DrawAspect="Content" ObjectID="_1556378493" r:id="rId24"/>
        </w:object>
      </w:r>
      <w:r w:rsidRPr="007B6EC3">
        <w:rPr>
          <w:rFonts w:ascii="Bookman Old Style" w:hAnsi="Bookman Old Style"/>
          <w:sz w:val="24"/>
          <w:szCs w:val="24"/>
        </w:rPr>
        <w:t>.</w:t>
      </w:r>
    </w:p>
    <w:p w:rsidR="007B6EC3" w:rsidRDefault="007B6EC3" w:rsidP="007B6EC3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</w:rPr>
        <w:t>Запомните</w:t>
      </w:r>
      <w:proofErr w:type="gramStart"/>
      <w:r>
        <w:rPr>
          <w:noProof/>
          <w:sz w:val="20"/>
          <w:szCs w:val="20"/>
        </w:rPr>
        <w:drawing>
          <wp:inline distT="0" distB="0" distL="0" distR="0">
            <wp:extent cx="288290" cy="54864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FF0000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Е</w:t>
      </w:r>
      <w:proofErr w:type="gramEnd"/>
      <w:r>
        <w:rPr>
          <w:rFonts w:eastAsia="Times New Roman"/>
          <w:sz w:val="24"/>
          <w:szCs w:val="24"/>
        </w:rPr>
        <w:t xml:space="preserve">сли в записи десятичной дроби одна цифра или группа цифр начинают    </w:t>
      </w:r>
    </w:p>
    <w:p w:rsidR="00C945D0" w:rsidRPr="00C945D0" w:rsidRDefault="007B6EC3" w:rsidP="00C945D0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повторяться бесконечно много раз, такую дробь называют </w:t>
      </w:r>
      <w:r>
        <w:rPr>
          <w:rFonts w:eastAsia="Times New Roman"/>
          <w:b/>
          <w:bCs/>
          <w:sz w:val="24"/>
          <w:szCs w:val="24"/>
        </w:rPr>
        <w:t>периодической</w:t>
      </w:r>
      <w:r w:rsidR="00C945D0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дробь</w:t>
      </w:r>
      <w:r w:rsidR="00C945D0">
        <w:rPr>
          <w:rFonts w:eastAsia="Times New Roman"/>
          <w:b/>
          <w:bCs/>
          <w:sz w:val="24"/>
          <w:szCs w:val="24"/>
        </w:rPr>
        <w:t>ю</w:t>
      </w:r>
      <w:r w:rsidR="00C945D0">
        <w:rPr>
          <w:rFonts w:eastAsia="Times New Roman"/>
          <w:bCs/>
          <w:sz w:val="24"/>
          <w:szCs w:val="24"/>
        </w:rPr>
        <w:t>.</w:t>
      </w:r>
    </w:p>
    <w:p w:rsidR="007B6EC3" w:rsidRDefault="007B6EC3" w:rsidP="00C945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Повторяющуюся цифру (или группу цифр) называют </w:t>
      </w:r>
      <w:r>
        <w:rPr>
          <w:rFonts w:eastAsia="Times New Roman"/>
          <w:b/>
          <w:bCs/>
          <w:sz w:val="24"/>
          <w:szCs w:val="24"/>
        </w:rPr>
        <w:t>периодом дроби</w:t>
      </w:r>
      <w:r>
        <w:rPr>
          <w:rFonts w:eastAsia="Times New Roman"/>
          <w:sz w:val="24"/>
          <w:szCs w:val="24"/>
        </w:rPr>
        <w:t xml:space="preserve">  и пишут в</w:t>
      </w:r>
      <w:r w:rsidR="00C945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скобках. </w:t>
      </w:r>
    </w:p>
    <w:p w:rsidR="007B6EC3" w:rsidRDefault="007B6EC3" w:rsidP="007B6EC3">
      <w:pPr>
        <w:spacing w:line="17" w:lineRule="exact"/>
        <w:rPr>
          <w:sz w:val="20"/>
          <w:szCs w:val="20"/>
        </w:rPr>
      </w:pPr>
    </w:p>
    <w:p w:rsidR="00C945D0" w:rsidRDefault="00C945D0" w:rsidP="007B6EC3">
      <w:pPr>
        <w:ind w:left="36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1816423</wp:posOffset>
            </wp:positionH>
            <wp:positionV relativeFrom="paragraph">
              <wp:posOffset>102725</wp:posOffset>
            </wp:positionV>
            <wp:extent cx="2700547" cy="810883"/>
            <wp:effectExtent l="19050" t="0" r="4553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21" cy="8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EC3">
        <w:rPr>
          <w:rFonts w:eastAsia="Times New Roman"/>
          <w:sz w:val="24"/>
          <w:szCs w:val="24"/>
        </w:rPr>
        <w:t xml:space="preserve">                      </w:t>
      </w:r>
    </w:p>
    <w:p w:rsidR="007B6EC3" w:rsidRDefault="007B6EC3" w:rsidP="007B6EC3">
      <w:pPr>
        <w:spacing w:line="200" w:lineRule="exact"/>
        <w:rPr>
          <w:sz w:val="20"/>
          <w:szCs w:val="20"/>
        </w:rPr>
      </w:pPr>
    </w:p>
    <w:p w:rsidR="007B6EC3" w:rsidRDefault="007B6EC3" w:rsidP="007B6EC3">
      <w:pPr>
        <w:spacing w:line="200" w:lineRule="exact"/>
        <w:rPr>
          <w:sz w:val="20"/>
          <w:szCs w:val="20"/>
        </w:rPr>
      </w:pPr>
    </w:p>
    <w:p w:rsidR="007B6EC3" w:rsidRDefault="007B6EC3" w:rsidP="007B6EC3">
      <w:pPr>
        <w:spacing w:line="200" w:lineRule="exact"/>
        <w:rPr>
          <w:sz w:val="20"/>
          <w:szCs w:val="20"/>
        </w:rPr>
      </w:pPr>
    </w:p>
    <w:p w:rsidR="007B6EC3" w:rsidRDefault="007B6EC3" w:rsidP="007B6EC3">
      <w:pPr>
        <w:spacing w:line="200" w:lineRule="exact"/>
        <w:rPr>
          <w:sz w:val="20"/>
          <w:szCs w:val="20"/>
        </w:rPr>
      </w:pPr>
    </w:p>
    <w:p w:rsidR="007B6EC3" w:rsidRDefault="007B6EC3" w:rsidP="007B6EC3">
      <w:pPr>
        <w:spacing w:line="200" w:lineRule="exact"/>
        <w:rPr>
          <w:sz w:val="20"/>
          <w:szCs w:val="20"/>
        </w:rPr>
      </w:pPr>
    </w:p>
    <w:p w:rsidR="00C945D0" w:rsidRDefault="00C945D0" w:rsidP="007B6EC3">
      <w:pPr>
        <w:spacing w:line="200" w:lineRule="exact"/>
        <w:rPr>
          <w:sz w:val="24"/>
          <w:szCs w:val="24"/>
        </w:rPr>
      </w:pPr>
    </w:p>
    <w:p w:rsidR="00C945D0" w:rsidRDefault="00C945D0" w:rsidP="007B6EC3">
      <w:pPr>
        <w:spacing w:line="200" w:lineRule="exact"/>
        <w:rPr>
          <w:sz w:val="24"/>
          <w:szCs w:val="24"/>
        </w:rPr>
      </w:pPr>
    </w:p>
    <w:p w:rsidR="007B6EC3" w:rsidRDefault="00C945D0" w:rsidP="00C945D0">
      <w:pPr>
        <w:rPr>
          <w:sz w:val="28"/>
          <w:szCs w:val="28"/>
        </w:rPr>
      </w:pPr>
      <w:r>
        <w:rPr>
          <w:sz w:val="24"/>
          <w:szCs w:val="24"/>
        </w:rPr>
        <w:t>Существуют числа, которые нельзя записать в виде конечных десятичных дробей или в виде периодических десятичных дробей:   3,670437…….  Такие числа называются иррациональными (нерациональными).  Примером такого числа является известное число  «пи»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Pr="00C945D0">
        <w:rPr>
          <w:sz w:val="28"/>
          <w:szCs w:val="28"/>
        </w:rPr>
        <w:t>π = 3,14……</w:t>
      </w:r>
    </w:p>
    <w:p w:rsidR="007B6EC3" w:rsidRPr="007B6EC3" w:rsidRDefault="00C945D0">
      <w:pPr>
        <w:rPr>
          <w:sz w:val="24"/>
          <w:szCs w:val="24"/>
        </w:rPr>
      </w:pPr>
      <w:r>
        <w:rPr>
          <w:sz w:val="24"/>
          <w:szCs w:val="24"/>
        </w:rPr>
        <w:t xml:space="preserve">    Иррациональное число нельзя представить в виде рационального числа</w:t>
      </w:r>
      <w:r w:rsidRPr="00C945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proofErr w:type="gramStart"/>
      <w:r w:rsidRPr="00C945D0">
        <w:rPr>
          <w:sz w:val="32"/>
          <w:szCs w:val="32"/>
        </w:rPr>
        <w:t xml:space="preserve"> .</w:t>
      </w:r>
      <w:proofErr w:type="gramEnd"/>
    </w:p>
    <w:sectPr w:rsidR="007B6EC3" w:rsidRPr="007B6EC3" w:rsidSect="00C945D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3576"/>
    <w:multiLevelType w:val="hybridMultilevel"/>
    <w:tmpl w:val="7F4C06FA"/>
    <w:lvl w:ilvl="0" w:tplc="A74C92F6">
      <w:start w:val="1"/>
      <w:numFmt w:val="decimal"/>
      <w:lvlText w:val="%1)"/>
      <w:lvlJc w:val="left"/>
      <w:pPr>
        <w:ind w:left="8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507"/>
    <w:rsid w:val="000F0507"/>
    <w:rsid w:val="0031043F"/>
    <w:rsid w:val="00393183"/>
    <w:rsid w:val="006B7F6F"/>
    <w:rsid w:val="007A7041"/>
    <w:rsid w:val="007B6EC3"/>
    <w:rsid w:val="00962D97"/>
    <w:rsid w:val="00C945D0"/>
    <w:rsid w:val="00F8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50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0F0507"/>
    <w:rPr>
      <w:color w:val="808080"/>
    </w:rPr>
  </w:style>
  <w:style w:type="paragraph" w:styleId="a6">
    <w:name w:val="List Paragraph"/>
    <w:basedOn w:val="a"/>
    <w:uiPriority w:val="34"/>
    <w:qFormat/>
    <w:rsid w:val="000F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hyperlink" Target="http://www.webmath.ru/poleznoe/formules_12_15.php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emf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2017-05-15T13:32:00Z</dcterms:created>
  <dcterms:modified xsi:type="dcterms:W3CDTF">2017-05-15T14:35:00Z</dcterms:modified>
</cp:coreProperties>
</file>